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827349">
        <w:tc>
          <w:tcPr>
            <w:tcW w:w="2525" w:type="dxa"/>
            <w:shd w:val="clear" w:color="auto" w:fill="FFFF00"/>
            <w:vAlign w:val="center"/>
          </w:tcPr>
          <w:p w:rsidR="00AA0C99" w:rsidRPr="0082734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FFFF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473B46" w:rsidP="009D7A9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9D7A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827349">
        <w:tc>
          <w:tcPr>
            <w:tcW w:w="2525" w:type="dxa"/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473B46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  <w:r w:rsidR="009D7A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827349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473B46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Utjecaj medija i vršnjaka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473B46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A0C99" w:rsidRPr="00FF3B64" w:rsidTr="00827349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473B46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ovisnosti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827349">
        <w:tc>
          <w:tcPr>
            <w:tcW w:w="9776" w:type="dxa"/>
            <w:gridSpan w:val="4"/>
            <w:shd w:val="clear" w:color="auto" w:fill="FFFF0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473B46" w:rsidRPr="007678A2" w:rsidRDefault="00473B46" w:rsidP="00473B4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7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A.3.1. Upravljanje informacijama. Učenik samostalno traži nove informacije iz različitih izvora, transformira ih u novo znanje i uspješno primjenjuje pri rješavanju problema.</w:t>
            </w:r>
          </w:p>
          <w:p w:rsidR="00473B46" w:rsidRPr="007678A2" w:rsidRDefault="00473B46" w:rsidP="00473B4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7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A.3.4. Kritičko mišljenje. Učenik samostalno kritički promišlja i vrednuje ideje.</w:t>
            </w:r>
          </w:p>
          <w:p w:rsidR="00473B46" w:rsidRPr="007678A2" w:rsidRDefault="00473B46" w:rsidP="00473B4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7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D.3.2. Suradnja s drugima. Učenik ostvaruje dobru komunikaciju s drugima, uspješno surađuje u različitim situacijama i spreman je zatražiti i ponuditi pomoć.</w:t>
            </w:r>
          </w:p>
          <w:p w:rsidR="00AA0C99" w:rsidRPr="00A36DA2" w:rsidRDefault="00473B46" w:rsidP="00A36DA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B 3.4. Suradnički uči i radi u timu.</w:t>
            </w:r>
          </w:p>
          <w:p w:rsidR="00473B46" w:rsidRPr="00BE6E03" w:rsidRDefault="00473B46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827349">
        <w:tc>
          <w:tcPr>
            <w:tcW w:w="2525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Default="008B17CA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vršnjački utjecaj, kritičko mišljenje</w:t>
            </w:r>
          </w:p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827349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Default="008B17CA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papir i pribor za pisanje, hamer papir, flomasteri</w:t>
            </w:r>
          </w:p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827349">
        <w:tc>
          <w:tcPr>
            <w:tcW w:w="9776" w:type="dxa"/>
            <w:gridSpan w:val="4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9D7A9E" w:rsidRDefault="009D7A9E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D7A9E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395115" w:rsidRDefault="00473B46" w:rsidP="009D7A9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 uvodnom dijelu sata prisjećamo se aktivnosti i razgovora sa prošloga sata razrednika. Razgovaramo o tome jesu li stvari prikazane u medijima uvijek onakve kakv</w:t>
            </w:r>
            <w:r w:rsidR="003A6718">
              <w:rPr>
                <w:rFonts w:ascii="Times New Roman" w:eastAsia="Times New Roman" w:hAnsi="Times New Roman" w:cs="Times New Roman"/>
                <w:sz w:val="24"/>
                <w:szCs w:val="24"/>
              </w:rPr>
              <w:t>im ih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mediji prezentiraju. Kako se oduprijeti negativnom utjecaju medija? Događa li se ponekad da pod tuđim utjecajem radimo stvari koje ne želimo?</w:t>
            </w:r>
          </w:p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8B17CA" w:rsidRDefault="00473B46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7CA">
              <w:rPr>
                <w:rFonts w:ascii="Times New Roman" w:eastAsia="Times New Roman" w:hAnsi="Times New Roman" w:cs="Times New Roman"/>
                <w:sz w:val="24"/>
                <w:szCs w:val="24"/>
              </w:rPr>
              <w:t>Razred se podijeli u 4</w:t>
            </w:r>
            <w:r w:rsidR="00A36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8B17CA">
              <w:rPr>
                <w:rFonts w:ascii="Times New Roman" w:eastAsia="Times New Roman" w:hAnsi="Times New Roman" w:cs="Times New Roman"/>
                <w:sz w:val="24"/>
                <w:szCs w:val="24"/>
              </w:rPr>
              <w:t>5 skupina</w:t>
            </w:r>
            <w:r w:rsidR="008B17CA" w:rsidRPr="008B17CA">
              <w:rPr>
                <w:rFonts w:ascii="Times New Roman" w:eastAsia="Times New Roman" w:hAnsi="Times New Roman" w:cs="Times New Roman"/>
                <w:sz w:val="24"/>
                <w:szCs w:val="24"/>
              </w:rPr>
              <w:t>. Svaka skupina dobije</w:t>
            </w:r>
            <w:r w:rsidR="003A6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zadatak</w:t>
            </w:r>
            <w:r w:rsidR="008B17CA" w:rsidRPr="008B17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opisati jednu situaciju, iz svoga ili tuđega iskustva, u kojoj su pod utjecajem vršnjaka postupili suprotno svojim uvjerenjima.</w:t>
            </w:r>
            <w:r w:rsidR="008B17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B17CA" w:rsidRPr="008B17CA">
              <w:rPr>
                <w:rFonts w:ascii="Times New Roman" w:eastAsia="Times New Roman" w:hAnsi="Times New Roman" w:cs="Times New Roman"/>
                <w:sz w:val="24"/>
                <w:szCs w:val="24"/>
              </w:rPr>
              <w:t>Nakon završetka rada</w:t>
            </w:r>
            <w:r w:rsidR="003A671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B17CA" w:rsidRPr="008B17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predstavnici skupine predstavljaju </w:t>
            </w:r>
            <w:r w:rsidR="00A36DA2">
              <w:rPr>
                <w:rFonts w:ascii="Times New Roman" w:eastAsia="Times New Roman" w:hAnsi="Times New Roman" w:cs="Times New Roman"/>
                <w:sz w:val="24"/>
                <w:szCs w:val="24"/>
              </w:rPr>
              <w:t>situacije</w:t>
            </w:r>
            <w:r w:rsidR="008B17CA" w:rsidRPr="008B17CA">
              <w:rPr>
                <w:rFonts w:ascii="Times New Roman" w:eastAsia="Times New Roman" w:hAnsi="Times New Roman" w:cs="Times New Roman"/>
                <w:sz w:val="24"/>
                <w:szCs w:val="24"/>
              </w:rPr>
              <w:t>, ukazuju na problem</w:t>
            </w:r>
            <w:r w:rsidR="003A6718">
              <w:rPr>
                <w:rFonts w:ascii="Times New Roman" w:eastAsia="Times New Roman" w:hAnsi="Times New Roman" w:cs="Times New Roman"/>
                <w:sz w:val="24"/>
                <w:szCs w:val="24"/>
              </w:rPr>
              <w:t>e koji se pojavljuju vezano uz ovu tematiku</w:t>
            </w:r>
            <w:r w:rsidR="008B17CA" w:rsidRPr="008B17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donose zaključ</w:t>
            </w:r>
            <w:r w:rsidR="003A6718">
              <w:rPr>
                <w:rFonts w:ascii="Times New Roman" w:eastAsia="Times New Roman" w:hAnsi="Times New Roman" w:cs="Times New Roman"/>
                <w:sz w:val="24"/>
                <w:szCs w:val="24"/>
              </w:rPr>
              <w:t>ke.</w:t>
            </w:r>
          </w:p>
          <w:p w:rsidR="00395115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AA0C99" w:rsidRPr="00C24BAF" w:rsidRDefault="008B17CA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7CA">
              <w:rPr>
                <w:rFonts w:ascii="Times New Roman" w:eastAsia="Times New Roman" w:hAnsi="Times New Roman" w:cs="Times New Roman"/>
                <w:sz w:val="24"/>
                <w:szCs w:val="24"/>
              </w:rPr>
              <w:t>Učenici u skupinama pišu poruke namijenjene vršnjacima o tome što učiniti kad</w:t>
            </w:r>
            <w:r w:rsidR="003A67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8B17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 izloženi negativnom utjecaju vršnjaka.</w:t>
            </w:r>
          </w:p>
        </w:tc>
      </w:tr>
    </w:tbl>
    <w:p w:rsidR="000210F5" w:rsidRDefault="00FA4504"/>
    <w:p w:rsidR="00313FEB" w:rsidRPr="00A36DA2" w:rsidRDefault="00AA0C99" w:rsidP="00A36DA2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  <w:r w:rsidRPr="00A36DA2">
        <w:rPr>
          <w:rFonts w:ascii="Times New Roman" w:hAnsi="Times New Roman" w:cs="Times New Roman"/>
          <w:sz w:val="24"/>
          <w:szCs w:val="24"/>
        </w:rPr>
        <w:lastRenderedPageBreak/>
        <w:t>Prilog</w:t>
      </w:r>
      <w:r w:rsidR="00D26A44" w:rsidRPr="00A36DA2">
        <w:rPr>
          <w:rFonts w:ascii="Times New Roman" w:hAnsi="Times New Roman" w:cs="Times New Roman"/>
          <w:sz w:val="24"/>
          <w:szCs w:val="24"/>
        </w:rPr>
        <w:t>1</w:t>
      </w:r>
    </w:p>
    <w:p w:rsidR="00D26A44" w:rsidRDefault="00D26A44">
      <w:pPr>
        <w:rPr>
          <w:rFonts w:ascii="Times New Roman" w:hAnsi="Times New Roman" w:cs="Times New Roman"/>
          <w:b/>
          <w:sz w:val="24"/>
          <w:szCs w:val="24"/>
        </w:rPr>
      </w:pPr>
    </w:p>
    <w:p w:rsidR="00D26A44" w:rsidRDefault="00D26A44">
      <w:pPr>
        <w:rPr>
          <w:rFonts w:ascii="Times New Roman" w:hAnsi="Times New Roman" w:cs="Times New Roman"/>
          <w:b/>
          <w:sz w:val="24"/>
          <w:szCs w:val="24"/>
        </w:rPr>
      </w:pPr>
    </w:p>
    <w:p w:rsidR="00D26A44" w:rsidRDefault="00D26A44">
      <w:pPr>
        <w:rPr>
          <w:rFonts w:ascii="Times New Roman" w:hAnsi="Times New Roman" w:cs="Times New Roman"/>
          <w:b/>
          <w:sz w:val="24"/>
          <w:szCs w:val="24"/>
        </w:rPr>
      </w:pPr>
    </w:p>
    <w:p w:rsidR="00473B46" w:rsidRDefault="00473B46" w:rsidP="00313F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3B46" w:rsidRDefault="00473B46" w:rsidP="00313FEB">
      <w:pPr>
        <w:rPr>
          <w:rFonts w:ascii="Times New Roman" w:hAnsi="Times New Roman" w:cs="Times New Roman"/>
          <w:sz w:val="24"/>
          <w:szCs w:val="24"/>
        </w:rPr>
      </w:pPr>
    </w:p>
    <w:p w:rsidR="00473B46" w:rsidRDefault="001428E0" w:rsidP="00313FEB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Dijagram toka: Postupak 1" o:spid="_x0000_s1026" type="#_x0000_t109" style="position:absolute;margin-left:144.25pt;margin-top:16.5pt;width:124.2pt;height:177.3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" fillcolor="#00b050" strokecolor="#4579b8 [3044]">
            <v:shadow on="t" color="black" opacity="22937f" origin=",.5" offset="0,.63889mm"/>
            <v:textbox>
              <w:txbxContent>
                <w:p w:rsidR="008B17CA" w:rsidRPr="00A36DA2" w:rsidRDefault="008B17CA" w:rsidP="008B17CA">
                  <w:pPr>
                    <w:jc w:val="center"/>
                    <w:rPr>
                      <w:rFonts w:ascii="Blackadder ITC" w:hAnsi="Blackadder ITC"/>
                      <w:sz w:val="44"/>
                      <w:szCs w:val="44"/>
                    </w:rPr>
                  </w:pPr>
                  <w:r w:rsidRPr="00A36DA2">
                    <w:rPr>
                      <w:rFonts w:ascii="Blackadder ITC" w:hAnsi="Blackadder ITC"/>
                      <w:sz w:val="44"/>
                      <w:szCs w:val="44"/>
                    </w:rPr>
                    <w:t>P</w:t>
                  </w:r>
                  <w:r w:rsidR="003A6718" w:rsidRPr="00A36DA2">
                    <w:rPr>
                      <w:rFonts w:ascii="Blackadder ITC" w:hAnsi="Blackadder ITC"/>
                      <w:sz w:val="44"/>
                      <w:szCs w:val="44"/>
                    </w:rPr>
                    <w:t xml:space="preserve">oticajne </w:t>
                  </w:r>
                </w:p>
                <w:p w:rsidR="003A6718" w:rsidRPr="00A36DA2" w:rsidRDefault="003A6718" w:rsidP="008B17CA">
                  <w:pPr>
                    <w:jc w:val="center"/>
                    <w:rPr>
                      <w:rFonts w:ascii="Blackadder ITC" w:hAnsi="Blackadder ITC"/>
                      <w:sz w:val="44"/>
                      <w:szCs w:val="44"/>
                    </w:rPr>
                  </w:pPr>
                  <w:r w:rsidRPr="00A36DA2">
                    <w:rPr>
                      <w:rFonts w:ascii="Blackadder ITC" w:hAnsi="Blackadder ITC"/>
                      <w:sz w:val="44"/>
                      <w:szCs w:val="44"/>
                    </w:rPr>
                    <w:t>poruke</w:t>
                  </w:r>
                </w:p>
              </w:txbxContent>
            </v:textbox>
          </v:shape>
        </w:pict>
      </w:r>
    </w:p>
    <w:p w:rsidR="00473B46" w:rsidRDefault="00473B46" w:rsidP="00313FEB">
      <w:pPr>
        <w:rPr>
          <w:rFonts w:ascii="Times New Roman" w:hAnsi="Times New Roman" w:cs="Times New Roman"/>
          <w:noProof/>
          <w:sz w:val="24"/>
          <w:szCs w:val="24"/>
        </w:rPr>
      </w:pPr>
    </w:p>
    <w:p w:rsidR="00313FEB" w:rsidRDefault="00313FEB" w:rsidP="00313FEB">
      <w:pPr>
        <w:rPr>
          <w:rFonts w:ascii="Times New Roman" w:hAnsi="Times New Roman" w:cs="Times New Roman"/>
          <w:sz w:val="24"/>
          <w:szCs w:val="24"/>
        </w:rPr>
      </w:pPr>
    </w:p>
    <w:p w:rsidR="0093633A" w:rsidRDefault="0093633A" w:rsidP="00313FEB">
      <w:pPr>
        <w:rPr>
          <w:rFonts w:ascii="Times New Roman" w:hAnsi="Times New Roman" w:cs="Times New Roman"/>
          <w:sz w:val="24"/>
          <w:szCs w:val="24"/>
        </w:rPr>
      </w:pPr>
    </w:p>
    <w:p w:rsidR="0093633A" w:rsidRPr="00473B46" w:rsidRDefault="0093633A" w:rsidP="00473B46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3633A" w:rsidRPr="00473B46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43E12"/>
    <w:rsid w:val="00083C9B"/>
    <w:rsid w:val="001428E0"/>
    <w:rsid w:val="002E7A17"/>
    <w:rsid w:val="003037BC"/>
    <w:rsid w:val="00313FEB"/>
    <w:rsid w:val="00392DA1"/>
    <w:rsid w:val="00395115"/>
    <w:rsid w:val="003A6718"/>
    <w:rsid w:val="00473B46"/>
    <w:rsid w:val="00662406"/>
    <w:rsid w:val="00827349"/>
    <w:rsid w:val="008B17CA"/>
    <w:rsid w:val="008F7F57"/>
    <w:rsid w:val="0093633A"/>
    <w:rsid w:val="009D7A9E"/>
    <w:rsid w:val="00A36DA2"/>
    <w:rsid w:val="00A51938"/>
    <w:rsid w:val="00AA0C99"/>
    <w:rsid w:val="00C270CC"/>
    <w:rsid w:val="00C43B25"/>
    <w:rsid w:val="00C55B2E"/>
    <w:rsid w:val="00D1524C"/>
    <w:rsid w:val="00D26A44"/>
    <w:rsid w:val="00D77B78"/>
    <w:rsid w:val="00D9679A"/>
    <w:rsid w:val="00E430E3"/>
    <w:rsid w:val="00F06E19"/>
    <w:rsid w:val="00FA4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B17C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5</cp:revision>
  <dcterms:created xsi:type="dcterms:W3CDTF">2021-09-13T07:40:00Z</dcterms:created>
  <dcterms:modified xsi:type="dcterms:W3CDTF">2021-09-27T09:48:00Z</dcterms:modified>
</cp:coreProperties>
</file>